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DBC1" w14:textId="6183D134" w:rsidR="007A43C2" w:rsidRPr="00897A54" w:rsidRDefault="000B3A9F" w:rsidP="00D35085">
      <w:pPr>
        <w:pStyle w:val="Heading1"/>
        <w:rPr>
          <w:lang w:val="es-US"/>
        </w:rPr>
      </w:pPr>
      <w:r w:rsidRPr="00897A54">
        <w:rPr>
          <w:lang w:val="es-US"/>
        </w:rPr>
        <w:t>Tabla de registro de chequeos de salud</w:t>
      </w:r>
    </w:p>
    <w:p w14:paraId="75D02B6F" w14:textId="76F7D82A" w:rsidR="00D35085" w:rsidRPr="00897A54" w:rsidRDefault="001E1CA1" w:rsidP="00A15307">
      <w:pPr>
        <w:pStyle w:val="Heading2"/>
        <w:rPr>
          <w:lang w:val="es-US"/>
        </w:rPr>
      </w:pPr>
      <w:r w:rsidRPr="00897A54">
        <w:rPr>
          <w:rFonts w:ascii="Arial" w:eastAsia="Arial" w:hAnsi="Arial"/>
          <w:b/>
          <w:bCs/>
          <w:lang w:val="es-US"/>
        </w:rPr>
        <w:t>Todas las citas de atención de salud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7"/>
        <w:gridCol w:w="1710"/>
        <w:gridCol w:w="1706"/>
        <w:gridCol w:w="4127"/>
      </w:tblGrid>
      <w:tr w:rsidR="00D72CFE" w:rsidRPr="00897A54" w14:paraId="4D7778FB" w14:textId="77777777" w:rsidTr="00CF15FA">
        <w:trPr>
          <w:trHeight w:val="288"/>
        </w:trPr>
        <w:tc>
          <w:tcPr>
            <w:tcW w:w="1251" w:type="pct"/>
            <w:shd w:val="clear" w:color="auto" w:fill="C5E5BF"/>
          </w:tcPr>
          <w:p w14:paraId="6FC37203" w14:textId="449A07D0" w:rsidR="001352F5" w:rsidRPr="00897A54" w:rsidRDefault="005B45EE" w:rsidP="00D72CFE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Chequeo</w:t>
            </w:r>
          </w:p>
        </w:tc>
        <w:tc>
          <w:tcPr>
            <w:tcW w:w="850" w:type="pct"/>
            <w:shd w:val="clear" w:color="auto" w:fill="C5E5BF"/>
          </w:tcPr>
          <w:p w14:paraId="37F9CB3C" w14:textId="0BC199C1" w:rsidR="001352F5" w:rsidRPr="00897A54" w:rsidRDefault="00B2020F" w:rsidP="00D72CFE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Fecha(s)</w:t>
            </w:r>
          </w:p>
        </w:tc>
        <w:tc>
          <w:tcPr>
            <w:tcW w:w="848" w:type="pct"/>
            <w:shd w:val="clear" w:color="auto" w:fill="C5E5BF"/>
          </w:tcPr>
          <w:p w14:paraId="04F6973D" w14:textId="28839E18" w:rsidR="001352F5" w:rsidRPr="00897A54" w:rsidRDefault="000B69DC" w:rsidP="00D72CFE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Resultados</w:t>
            </w:r>
          </w:p>
        </w:tc>
        <w:tc>
          <w:tcPr>
            <w:tcW w:w="2051" w:type="pct"/>
            <w:shd w:val="clear" w:color="auto" w:fill="C5E5BF"/>
          </w:tcPr>
          <w:p w14:paraId="0314BBDB" w14:textId="5FA03268" w:rsidR="001352F5" w:rsidRPr="00897A54" w:rsidRDefault="00960C54" w:rsidP="00D72CFE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Niveles deseados y notas</w:t>
            </w:r>
          </w:p>
        </w:tc>
      </w:tr>
      <w:tr w:rsidR="001352F5" w:rsidRPr="00897A54" w14:paraId="7E659138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4D35107B" w14:textId="1F336AAD" w:rsidR="00D25C23" w:rsidRPr="00897A54" w:rsidRDefault="00A954A0" w:rsidP="009835D2">
            <w:pPr>
              <w:rPr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revisión del plan de cuidado personal</w:t>
            </w:r>
          </w:p>
        </w:tc>
        <w:tc>
          <w:tcPr>
            <w:tcW w:w="850" w:type="pct"/>
            <w:vAlign w:val="center"/>
          </w:tcPr>
          <w:p w14:paraId="07C62E55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48" w:type="pct"/>
            <w:vAlign w:val="center"/>
          </w:tcPr>
          <w:p w14:paraId="58EC18B7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1" w:type="pct"/>
            <w:vAlign w:val="center"/>
          </w:tcPr>
          <w:p w14:paraId="747D1A44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1352F5" w:rsidRPr="00897A54" w14:paraId="38956D11" w14:textId="77777777" w:rsidTr="00CF15FA">
        <w:trPr>
          <w:trHeight w:val="360"/>
        </w:trPr>
        <w:tc>
          <w:tcPr>
            <w:tcW w:w="1251" w:type="pct"/>
            <w:vAlign w:val="center"/>
          </w:tcPr>
          <w:p w14:paraId="1C25D51E" w14:textId="06B54F1B" w:rsidR="001352F5" w:rsidRPr="00897A54" w:rsidRDefault="00D25C23" w:rsidP="009835D2">
            <w:pPr>
              <w:rPr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prueba de A1C*</w:t>
            </w:r>
          </w:p>
        </w:tc>
        <w:tc>
          <w:tcPr>
            <w:tcW w:w="850" w:type="pct"/>
            <w:vAlign w:val="center"/>
          </w:tcPr>
          <w:p w14:paraId="726D9F6F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48" w:type="pct"/>
            <w:vAlign w:val="center"/>
          </w:tcPr>
          <w:p w14:paraId="728A66B9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1" w:type="pct"/>
            <w:vAlign w:val="center"/>
          </w:tcPr>
          <w:p w14:paraId="4293BBB8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1352F5" w:rsidRPr="00897A54" w14:paraId="7A3069EB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40C03DD5" w14:textId="77777777" w:rsidR="001352F5" w:rsidRPr="00897A54" w:rsidRDefault="00996ED5" w:rsidP="009835D2">
            <w:pPr>
              <w:pStyle w:val="NoSpacing"/>
              <w:rPr>
                <w:rFonts w:ascii="Arial" w:hAnsi="Arial" w:cs="Arial"/>
                <w:lang w:val="es-US"/>
              </w:rPr>
            </w:pPr>
            <w:r w:rsidRPr="00897A54">
              <w:rPr>
                <w:rFonts w:ascii="Arial" w:hAnsi="Arial" w:cs="Arial"/>
                <w:lang w:val="es-US"/>
              </w:rPr>
              <w:t>chequeo de la presión arterial</w:t>
            </w:r>
          </w:p>
          <w:p w14:paraId="631E6D0F" w14:textId="70076087" w:rsidR="003B2BE9" w:rsidRPr="00897A54" w:rsidRDefault="003B2BE9" w:rsidP="009835D2">
            <w:pPr>
              <w:pStyle w:val="NoSpacing"/>
              <w:rPr>
                <w:b/>
                <w:bCs/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214ABF2E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48" w:type="pct"/>
            <w:vAlign w:val="center"/>
          </w:tcPr>
          <w:p w14:paraId="4B94FC4F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1" w:type="pct"/>
            <w:vAlign w:val="center"/>
          </w:tcPr>
          <w:p w14:paraId="2DA0502C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1352F5" w:rsidRPr="00897A54" w14:paraId="4C58B927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34098FF4" w14:textId="77777777" w:rsidR="001352F5" w:rsidRPr="00897A54" w:rsidRDefault="002E6667" w:rsidP="002E6667">
            <w:pPr>
              <w:spacing w:line="600" w:lineRule="auto"/>
              <w:rPr>
                <w:rFonts w:ascii="Arial" w:eastAsia="Arial" w:hAnsi="Arial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chequeo del peso</w:t>
            </w:r>
          </w:p>
          <w:p w14:paraId="67608BE8" w14:textId="134FA49F" w:rsidR="002E6667" w:rsidRPr="00897A54" w:rsidRDefault="002E6667" w:rsidP="002E6667">
            <w:pPr>
              <w:spacing w:line="600" w:lineRule="auto"/>
              <w:rPr>
                <w:rFonts w:ascii="Arial" w:eastAsia="Times New Roman" w:hAnsi="Arial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7DE43C23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48" w:type="pct"/>
            <w:vAlign w:val="center"/>
          </w:tcPr>
          <w:p w14:paraId="37E40A65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1" w:type="pct"/>
            <w:vAlign w:val="center"/>
          </w:tcPr>
          <w:p w14:paraId="426F8BF3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1352F5" w:rsidRPr="00897A54" w14:paraId="53CDC858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0CC5BE0C" w14:textId="77777777" w:rsidR="00446F24" w:rsidRPr="00897A54" w:rsidRDefault="00446F24" w:rsidP="00446F24">
            <w:pPr>
              <w:spacing w:line="600" w:lineRule="auto"/>
              <w:rPr>
                <w:rFonts w:ascii="Arial" w:eastAsia="Times New Roman" w:hAnsi="Arial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revisión de los pies</w:t>
            </w:r>
          </w:p>
          <w:p w14:paraId="2F6CD039" w14:textId="77777777" w:rsidR="001352F5" w:rsidRPr="00897A54" w:rsidRDefault="001352F5" w:rsidP="00656E2E">
            <w:pPr>
              <w:rPr>
                <w:b/>
                <w:bCs/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7C7CDF1D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48" w:type="pct"/>
            <w:vAlign w:val="center"/>
          </w:tcPr>
          <w:p w14:paraId="5D885584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1" w:type="pct"/>
            <w:vAlign w:val="center"/>
          </w:tcPr>
          <w:p w14:paraId="52459E11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1352F5" w:rsidRPr="00897A54" w14:paraId="6056C027" w14:textId="77777777" w:rsidTr="00CF15FA">
        <w:trPr>
          <w:trHeight w:val="360"/>
        </w:trPr>
        <w:tc>
          <w:tcPr>
            <w:tcW w:w="1251" w:type="pct"/>
            <w:vAlign w:val="center"/>
            <w:hideMark/>
          </w:tcPr>
          <w:p w14:paraId="0B26514D" w14:textId="77777777" w:rsidR="001352F5" w:rsidRPr="00897A54" w:rsidRDefault="001B66A6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revisión de los medicamentos</w:t>
            </w:r>
            <w:r w:rsidRPr="00897A54">
              <w:rPr>
                <w:b/>
                <w:bCs/>
                <w:sz w:val="24"/>
                <w:szCs w:val="24"/>
                <w:lang w:val="es-US"/>
              </w:rPr>
              <w:t xml:space="preserve"> </w:t>
            </w:r>
          </w:p>
          <w:p w14:paraId="7645FDBD" w14:textId="199D89AB" w:rsidR="001B66A6" w:rsidRPr="00897A54" w:rsidRDefault="001B66A6" w:rsidP="00656E2E">
            <w:pPr>
              <w:rPr>
                <w:b/>
                <w:bCs/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762440E1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48" w:type="pct"/>
            <w:vAlign w:val="center"/>
          </w:tcPr>
          <w:p w14:paraId="67D9F671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1" w:type="pct"/>
            <w:vAlign w:val="center"/>
          </w:tcPr>
          <w:p w14:paraId="2FD02CE3" w14:textId="77777777" w:rsidR="001352F5" w:rsidRPr="00897A54" w:rsidRDefault="001352F5" w:rsidP="006B5FCC">
            <w:pPr>
              <w:rPr>
                <w:sz w:val="24"/>
                <w:szCs w:val="24"/>
                <w:lang w:val="es-US"/>
              </w:rPr>
            </w:pPr>
          </w:p>
        </w:tc>
      </w:tr>
    </w:tbl>
    <w:p w14:paraId="765F86ED" w14:textId="77777777" w:rsidR="00FD2E7F" w:rsidRPr="00897A54" w:rsidRDefault="00FD2E7F" w:rsidP="00FD2E7F">
      <w:pPr>
        <w:rPr>
          <w:rFonts w:asciiTheme="minorHAnsi" w:eastAsia="Calibri" w:hAnsiTheme="minorHAnsi" w:cstheme="minorHAnsi"/>
          <w:sz w:val="22"/>
          <w:szCs w:val="22"/>
          <w:lang w:val="es-US"/>
        </w:rPr>
      </w:pPr>
      <w:r w:rsidRPr="00897A54">
        <w:rPr>
          <w:rFonts w:ascii="Calibri" w:eastAsia="Calibri" w:hAnsi="Calibri" w:cs="Calibri"/>
          <w:b/>
          <w:bCs/>
          <w:sz w:val="22"/>
          <w:szCs w:val="22"/>
          <w:lang w:val="es-US"/>
        </w:rPr>
        <w:t>*</w:t>
      </w:r>
      <w:r w:rsidRPr="00897A54">
        <w:rPr>
          <w:rFonts w:ascii="Calibri" w:eastAsia="Calibri" w:hAnsi="Calibri" w:cs="Calibri"/>
          <w:sz w:val="22"/>
          <w:szCs w:val="22"/>
          <w:lang w:val="es-US"/>
        </w:rPr>
        <w:t xml:space="preserve"> La prueba de A1C generalmente se realiza cada 3 a 6 meses, o cuando lo recomiende su equipo de atención de salud.</w:t>
      </w:r>
    </w:p>
    <w:p w14:paraId="690B40D7" w14:textId="77777777" w:rsidR="001352F5" w:rsidRPr="00897A54" w:rsidRDefault="001352F5" w:rsidP="001352F5">
      <w:pPr>
        <w:rPr>
          <w:lang w:val="es-US"/>
        </w:rPr>
      </w:pPr>
    </w:p>
    <w:p w14:paraId="4ADF07F1" w14:textId="2C1FC8C6" w:rsidR="00B7455B" w:rsidRPr="00897A54" w:rsidRDefault="003C1AB2" w:rsidP="00B7455B">
      <w:pPr>
        <w:pStyle w:val="Heading2"/>
        <w:rPr>
          <w:lang w:val="es-US"/>
        </w:rPr>
      </w:pPr>
      <w:r w:rsidRPr="00897A54">
        <w:rPr>
          <w:rFonts w:ascii="Arial" w:eastAsia="Arial" w:hAnsi="Arial"/>
          <w:b/>
          <w:bCs/>
          <w:lang w:val="es-US"/>
        </w:rPr>
        <w:t>Cada 6 meses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5"/>
        <w:gridCol w:w="1710"/>
        <w:gridCol w:w="1710"/>
        <w:gridCol w:w="4125"/>
      </w:tblGrid>
      <w:tr w:rsidR="00F16D7E" w:rsidRPr="00897A54" w14:paraId="3B1949CA" w14:textId="77777777" w:rsidTr="00F16D7E">
        <w:trPr>
          <w:trHeight w:val="288"/>
        </w:trPr>
        <w:tc>
          <w:tcPr>
            <w:tcW w:w="1250" w:type="pct"/>
            <w:shd w:val="clear" w:color="auto" w:fill="C5E5BF"/>
          </w:tcPr>
          <w:p w14:paraId="50145CBF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Chequeo</w:t>
            </w:r>
          </w:p>
        </w:tc>
        <w:tc>
          <w:tcPr>
            <w:tcW w:w="850" w:type="pct"/>
            <w:shd w:val="clear" w:color="auto" w:fill="C5E5BF"/>
          </w:tcPr>
          <w:p w14:paraId="3836E6BA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Fecha(s)</w:t>
            </w:r>
          </w:p>
        </w:tc>
        <w:tc>
          <w:tcPr>
            <w:tcW w:w="850" w:type="pct"/>
            <w:shd w:val="clear" w:color="auto" w:fill="C5E5BF"/>
          </w:tcPr>
          <w:p w14:paraId="2D3E3128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Resultados</w:t>
            </w:r>
          </w:p>
        </w:tc>
        <w:tc>
          <w:tcPr>
            <w:tcW w:w="2050" w:type="pct"/>
            <w:shd w:val="clear" w:color="auto" w:fill="C5E5BF"/>
          </w:tcPr>
          <w:p w14:paraId="45F09F3A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Niveles deseados y notas</w:t>
            </w:r>
          </w:p>
        </w:tc>
      </w:tr>
      <w:tr w:rsidR="00B7455B" w:rsidRPr="00897A54" w14:paraId="462EE211" w14:textId="77777777" w:rsidTr="00F16D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2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8BFAF34" w14:textId="6281DC00" w:rsidR="00B7455B" w:rsidRPr="00897A54" w:rsidRDefault="00F16D7E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examen dental</w:t>
            </w:r>
          </w:p>
        </w:tc>
        <w:tc>
          <w:tcPr>
            <w:tcW w:w="8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CB11D0F" w14:textId="77777777" w:rsidR="00B7455B" w:rsidRPr="00897A54" w:rsidRDefault="00B7455B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B480A6" w14:textId="77777777" w:rsidR="00B7455B" w:rsidRPr="00897A54" w:rsidRDefault="00B7455B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4B81CA0" w14:textId="77777777" w:rsidR="00B7455B" w:rsidRPr="00897A54" w:rsidRDefault="00B7455B" w:rsidP="006B5FCC">
            <w:pPr>
              <w:rPr>
                <w:sz w:val="24"/>
                <w:szCs w:val="24"/>
                <w:lang w:val="es-US"/>
              </w:rPr>
            </w:pPr>
          </w:p>
        </w:tc>
      </w:tr>
    </w:tbl>
    <w:p w14:paraId="083CF7F9" w14:textId="77777777" w:rsidR="00B7455B" w:rsidRPr="00897A54" w:rsidRDefault="00B7455B" w:rsidP="001352F5">
      <w:pPr>
        <w:rPr>
          <w:lang w:val="es-US"/>
        </w:rPr>
      </w:pPr>
    </w:p>
    <w:p w14:paraId="217E2674" w14:textId="6751E40D" w:rsidR="00B7455B" w:rsidRPr="00897A54" w:rsidRDefault="00032F3A" w:rsidP="00B7455B">
      <w:pPr>
        <w:pStyle w:val="Heading2"/>
        <w:rPr>
          <w:lang w:val="es-US"/>
        </w:rPr>
      </w:pPr>
      <w:r w:rsidRPr="00897A54">
        <w:rPr>
          <w:rFonts w:ascii="Arial" w:eastAsia="Arial" w:hAnsi="Arial"/>
          <w:b/>
          <w:bCs/>
          <w:lang w:val="es-US"/>
        </w:rPr>
        <w:t>Todos los años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5"/>
        <w:gridCol w:w="1710"/>
        <w:gridCol w:w="1710"/>
        <w:gridCol w:w="4125"/>
      </w:tblGrid>
      <w:tr w:rsidR="00F16D7E" w:rsidRPr="00897A54" w14:paraId="71D65C82" w14:textId="77777777" w:rsidTr="00F16D7E">
        <w:trPr>
          <w:trHeight w:val="288"/>
        </w:trPr>
        <w:tc>
          <w:tcPr>
            <w:tcW w:w="1250" w:type="pct"/>
            <w:shd w:val="clear" w:color="auto" w:fill="C5E5BF"/>
          </w:tcPr>
          <w:p w14:paraId="38973B8D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Chequeo</w:t>
            </w:r>
          </w:p>
        </w:tc>
        <w:tc>
          <w:tcPr>
            <w:tcW w:w="850" w:type="pct"/>
            <w:shd w:val="clear" w:color="auto" w:fill="C5E5BF"/>
          </w:tcPr>
          <w:p w14:paraId="1CD46F76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Fecha(s)</w:t>
            </w:r>
          </w:p>
        </w:tc>
        <w:tc>
          <w:tcPr>
            <w:tcW w:w="850" w:type="pct"/>
            <w:shd w:val="clear" w:color="auto" w:fill="C5E5BF"/>
          </w:tcPr>
          <w:p w14:paraId="1CC4B02D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Resultados</w:t>
            </w:r>
          </w:p>
        </w:tc>
        <w:tc>
          <w:tcPr>
            <w:tcW w:w="2050" w:type="pct"/>
            <w:shd w:val="clear" w:color="auto" w:fill="C5E5BF"/>
          </w:tcPr>
          <w:p w14:paraId="40A76B90" w14:textId="77777777" w:rsidR="00F16D7E" w:rsidRPr="00897A54" w:rsidRDefault="00F16D7E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Niveles deseados y notas</w:t>
            </w:r>
          </w:p>
        </w:tc>
      </w:tr>
      <w:tr w:rsidR="00656E2E" w:rsidRPr="00897A54" w14:paraId="3F186DE8" w14:textId="77777777" w:rsidTr="00F16D7E">
        <w:trPr>
          <w:trHeight w:val="360"/>
        </w:trPr>
        <w:tc>
          <w:tcPr>
            <w:tcW w:w="1250" w:type="pct"/>
            <w:vAlign w:val="center"/>
          </w:tcPr>
          <w:p w14:paraId="49233802" w14:textId="1B4D11B6" w:rsidR="00656E2E" w:rsidRPr="00897A54" w:rsidRDefault="008F7D27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prueba de colesterol</w:t>
            </w:r>
          </w:p>
        </w:tc>
        <w:tc>
          <w:tcPr>
            <w:tcW w:w="850" w:type="pct"/>
            <w:vAlign w:val="center"/>
          </w:tcPr>
          <w:p w14:paraId="672890D9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1A49B2CB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185CE70C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656E2E" w:rsidRPr="00897A54" w14:paraId="32722A17" w14:textId="77777777" w:rsidTr="00F16D7E">
        <w:trPr>
          <w:trHeight w:val="360"/>
        </w:trPr>
        <w:tc>
          <w:tcPr>
            <w:tcW w:w="1250" w:type="pct"/>
            <w:vAlign w:val="center"/>
          </w:tcPr>
          <w:p w14:paraId="5BC21F9C" w14:textId="47E54BE3" w:rsidR="00656E2E" w:rsidRPr="00897A54" w:rsidRDefault="00F63BCD" w:rsidP="00656E2E">
            <w:pPr>
              <w:rPr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pruebas de la función renal</w:t>
            </w:r>
          </w:p>
        </w:tc>
        <w:tc>
          <w:tcPr>
            <w:tcW w:w="850" w:type="pct"/>
            <w:vAlign w:val="center"/>
          </w:tcPr>
          <w:p w14:paraId="41439C28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59CA875E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49B7FD03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656E2E" w:rsidRPr="00897A54" w14:paraId="7D465213" w14:textId="77777777" w:rsidTr="00F16D7E">
        <w:trPr>
          <w:trHeight w:val="360"/>
        </w:trPr>
        <w:tc>
          <w:tcPr>
            <w:tcW w:w="1250" w:type="pct"/>
            <w:vAlign w:val="center"/>
            <w:hideMark/>
          </w:tcPr>
          <w:p w14:paraId="1E9AB937" w14:textId="0506AF15" w:rsidR="00656E2E" w:rsidRPr="00897A54" w:rsidRDefault="00B13601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examen de los ojos o fotos de la retina</w:t>
            </w:r>
          </w:p>
        </w:tc>
        <w:tc>
          <w:tcPr>
            <w:tcW w:w="850" w:type="pct"/>
            <w:vAlign w:val="center"/>
          </w:tcPr>
          <w:p w14:paraId="30C02BB4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57595F1F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1AA31416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656E2E" w:rsidRPr="00897A54" w14:paraId="27232334" w14:textId="77777777" w:rsidTr="00F16D7E">
        <w:trPr>
          <w:trHeight w:val="360"/>
        </w:trPr>
        <w:tc>
          <w:tcPr>
            <w:tcW w:w="1250" w:type="pct"/>
            <w:vAlign w:val="center"/>
            <w:hideMark/>
          </w:tcPr>
          <w:p w14:paraId="6C4E445A" w14:textId="2DEB39CC" w:rsidR="00656E2E" w:rsidRPr="00897A54" w:rsidRDefault="00192D5F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examen completo de los pies</w:t>
            </w:r>
          </w:p>
        </w:tc>
        <w:tc>
          <w:tcPr>
            <w:tcW w:w="850" w:type="pct"/>
            <w:vAlign w:val="center"/>
          </w:tcPr>
          <w:p w14:paraId="11A12284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6DB5D221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734B3452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656E2E" w:rsidRPr="00897A54" w14:paraId="5A47D09E" w14:textId="77777777" w:rsidTr="00F16D7E">
        <w:trPr>
          <w:trHeight w:val="360"/>
        </w:trPr>
        <w:tc>
          <w:tcPr>
            <w:tcW w:w="1250" w:type="pct"/>
            <w:vAlign w:val="center"/>
            <w:hideMark/>
          </w:tcPr>
          <w:p w14:paraId="797EDE40" w14:textId="72BF6BBF" w:rsidR="00656E2E" w:rsidRPr="00897A54" w:rsidRDefault="00F9352B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vacuna contra la gripe</w:t>
            </w:r>
          </w:p>
        </w:tc>
        <w:tc>
          <w:tcPr>
            <w:tcW w:w="850" w:type="pct"/>
            <w:vAlign w:val="center"/>
          </w:tcPr>
          <w:p w14:paraId="13213823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7C7345FE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6D5112B6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</w:tbl>
    <w:p w14:paraId="5DE12610" w14:textId="77777777" w:rsidR="00B7455B" w:rsidRPr="00897A54" w:rsidRDefault="00B7455B" w:rsidP="001352F5">
      <w:pPr>
        <w:rPr>
          <w:lang w:val="es-US"/>
        </w:rPr>
      </w:pPr>
    </w:p>
    <w:p w14:paraId="55A0283B" w14:textId="6D73D901" w:rsidR="00656E2E" w:rsidRPr="00897A54" w:rsidRDefault="00E67036" w:rsidP="00656E2E">
      <w:pPr>
        <w:pStyle w:val="Heading2"/>
        <w:rPr>
          <w:lang w:val="es-US"/>
        </w:rPr>
      </w:pPr>
      <w:r w:rsidRPr="00897A54">
        <w:rPr>
          <w:rFonts w:ascii="Arial" w:eastAsia="Arial" w:hAnsi="Arial"/>
          <w:b/>
          <w:bCs/>
          <w:lang w:val="es-US"/>
        </w:rPr>
        <w:t>Según lo recomendado por su profesional de atención de salud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A0" w:firstRow="1" w:lastRow="0" w:firstColumn="1" w:lastColumn="0" w:noHBand="1" w:noVBand="1"/>
      </w:tblPr>
      <w:tblGrid>
        <w:gridCol w:w="2515"/>
        <w:gridCol w:w="1710"/>
        <w:gridCol w:w="1710"/>
        <w:gridCol w:w="4125"/>
      </w:tblGrid>
      <w:tr w:rsidR="00E67036" w:rsidRPr="00897A54" w14:paraId="7FF26D85" w14:textId="77777777" w:rsidTr="00E67036">
        <w:trPr>
          <w:trHeight w:val="288"/>
        </w:trPr>
        <w:tc>
          <w:tcPr>
            <w:tcW w:w="1250" w:type="pct"/>
            <w:shd w:val="clear" w:color="auto" w:fill="C5E5BF"/>
          </w:tcPr>
          <w:p w14:paraId="111E9532" w14:textId="77777777" w:rsidR="00E67036" w:rsidRPr="00897A54" w:rsidRDefault="00E67036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Chequeo</w:t>
            </w:r>
          </w:p>
        </w:tc>
        <w:tc>
          <w:tcPr>
            <w:tcW w:w="850" w:type="pct"/>
            <w:shd w:val="clear" w:color="auto" w:fill="C5E5BF"/>
          </w:tcPr>
          <w:p w14:paraId="5D4E661F" w14:textId="77777777" w:rsidR="00E67036" w:rsidRPr="00897A54" w:rsidRDefault="00E67036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Fecha(s)</w:t>
            </w:r>
          </w:p>
        </w:tc>
        <w:tc>
          <w:tcPr>
            <w:tcW w:w="850" w:type="pct"/>
            <w:shd w:val="clear" w:color="auto" w:fill="C5E5BF"/>
          </w:tcPr>
          <w:p w14:paraId="23B08DA1" w14:textId="77777777" w:rsidR="00E67036" w:rsidRPr="00897A54" w:rsidRDefault="00E67036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Resultados</w:t>
            </w:r>
          </w:p>
        </w:tc>
        <w:tc>
          <w:tcPr>
            <w:tcW w:w="2050" w:type="pct"/>
            <w:shd w:val="clear" w:color="auto" w:fill="C5E5BF"/>
          </w:tcPr>
          <w:p w14:paraId="47360F36" w14:textId="77777777" w:rsidR="00E67036" w:rsidRPr="00897A54" w:rsidRDefault="00E67036" w:rsidP="00007049">
            <w:pPr>
              <w:pStyle w:val="Heading3"/>
              <w:jc w:val="center"/>
              <w:rPr>
                <w:lang w:val="es-US"/>
              </w:rPr>
            </w:pPr>
            <w:r w:rsidRPr="00897A54">
              <w:rPr>
                <w:rFonts w:ascii="Arial" w:eastAsia="Arial" w:hAnsi="Arial"/>
                <w:bCs/>
                <w:lang w:val="es-US"/>
              </w:rPr>
              <w:t>Niveles deseados y notas</w:t>
            </w:r>
          </w:p>
        </w:tc>
      </w:tr>
      <w:tr w:rsidR="00656E2E" w:rsidRPr="00897A54" w14:paraId="297EAAA1" w14:textId="77777777" w:rsidTr="00E67036">
        <w:trPr>
          <w:trHeight w:val="360"/>
        </w:trPr>
        <w:tc>
          <w:tcPr>
            <w:tcW w:w="1250" w:type="pct"/>
            <w:vAlign w:val="center"/>
          </w:tcPr>
          <w:p w14:paraId="69BB1241" w14:textId="7B43A46C" w:rsidR="00656E2E" w:rsidRPr="00897A54" w:rsidRDefault="00AC3442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vacuna contra la neumonía</w:t>
            </w:r>
          </w:p>
        </w:tc>
        <w:tc>
          <w:tcPr>
            <w:tcW w:w="850" w:type="pct"/>
            <w:vAlign w:val="center"/>
          </w:tcPr>
          <w:p w14:paraId="48B8360F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5DFEAD3F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0E4934E3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656E2E" w:rsidRPr="00897A54" w14:paraId="4D76F2AC" w14:textId="77777777" w:rsidTr="00E67036">
        <w:trPr>
          <w:trHeight w:val="360"/>
        </w:trPr>
        <w:tc>
          <w:tcPr>
            <w:tcW w:w="1250" w:type="pct"/>
            <w:vAlign w:val="center"/>
          </w:tcPr>
          <w:p w14:paraId="7B64A4DF" w14:textId="7C71C61C" w:rsidR="00656E2E" w:rsidRPr="00897A54" w:rsidRDefault="00AA49C4" w:rsidP="00656E2E">
            <w:pPr>
              <w:rPr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vacuna contra la hepatitis B</w:t>
            </w:r>
          </w:p>
        </w:tc>
        <w:tc>
          <w:tcPr>
            <w:tcW w:w="850" w:type="pct"/>
            <w:vAlign w:val="center"/>
          </w:tcPr>
          <w:p w14:paraId="5F15FCAA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698AF71F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133759A6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  <w:tr w:rsidR="00656E2E" w:rsidRPr="00897A54" w14:paraId="3C0ED5D0" w14:textId="77777777" w:rsidTr="00E67036">
        <w:trPr>
          <w:trHeight w:val="360"/>
        </w:trPr>
        <w:tc>
          <w:tcPr>
            <w:tcW w:w="1250" w:type="pct"/>
            <w:vAlign w:val="center"/>
            <w:hideMark/>
          </w:tcPr>
          <w:p w14:paraId="67488141" w14:textId="16D62C64" w:rsidR="00656E2E" w:rsidRPr="00897A54" w:rsidRDefault="0032669E" w:rsidP="00656E2E">
            <w:pPr>
              <w:rPr>
                <w:b/>
                <w:bCs/>
                <w:sz w:val="24"/>
                <w:szCs w:val="24"/>
                <w:lang w:val="es-US"/>
              </w:rPr>
            </w:pPr>
            <w:r w:rsidRPr="00897A54">
              <w:rPr>
                <w:rFonts w:ascii="Arial" w:eastAsia="Arial" w:hAnsi="Arial"/>
                <w:lang w:val="es-US"/>
              </w:rPr>
              <w:t>vacuna contra la COVID-19</w:t>
            </w:r>
          </w:p>
        </w:tc>
        <w:tc>
          <w:tcPr>
            <w:tcW w:w="850" w:type="pct"/>
            <w:vAlign w:val="center"/>
          </w:tcPr>
          <w:p w14:paraId="63939379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850" w:type="pct"/>
            <w:vAlign w:val="center"/>
          </w:tcPr>
          <w:p w14:paraId="2F8D6246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  <w:tc>
          <w:tcPr>
            <w:tcW w:w="2050" w:type="pct"/>
            <w:vAlign w:val="center"/>
          </w:tcPr>
          <w:p w14:paraId="5DFFDEAF" w14:textId="77777777" w:rsidR="00656E2E" w:rsidRPr="00897A54" w:rsidRDefault="00656E2E" w:rsidP="006B5FCC">
            <w:pPr>
              <w:rPr>
                <w:sz w:val="24"/>
                <w:szCs w:val="24"/>
                <w:lang w:val="es-US"/>
              </w:rPr>
            </w:pPr>
          </w:p>
        </w:tc>
      </w:tr>
    </w:tbl>
    <w:p w14:paraId="27788557" w14:textId="77777777" w:rsidR="00656E2E" w:rsidRPr="00897A54" w:rsidRDefault="00656E2E" w:rsidP="001352F5">
      <w:pPr>
        <w:rPr>
          <w:lang w:val="es-US"/>
        </w:rPr>
      </w:pPr>
    </w:p>
    <w:p w14:paraId="76F6042C" w14:textId="1AA8DF1D" w:rsidR="00BF78C5" w:rsidRPr="00897A54" w:rsidRDefault="00FA2725" w:rsidP="00BF78C5">
      <w:pPr>
        <w:pStyle w:val="Heading2"/>
        <w:rPr>
          <w:lang w:val="es-US"/>
        </w:rPr>
      </w:pPr>
      <w:r w:rsidRPr="00897A54">
        <w:rPr>
          <w:lang w:val="es-US"/>
        </w:rPr>
        <w:lastRenderedPageBreak/>
        <w:t>Preguntas para su equipo de atenci</w:t>
      </w:r>
      <w:r w:rsidR="00597695" w:rsidRPr="00897A54">
        <w:rPr>
          <w:lang w:val="es-US"/>
        </w:rPr>
        <w:t>ón de salud</w:t>
      </w:r>
    </w:p>
    <w:tbl>
      <w:tblPr>
        <w:tblStyle w:val="TableGrid"/>
        <w:tblW w:w="5000" w:type="pct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00" w:firstRow="0" w:lastRow="0" w:firstColumn="0" w:lastColumn="0" w:noHBand="1" w:noVBand="1"/>
      </w:tblPr>
      <w:tblGrid>
        <w:gridCol w:w="10060"/>
      </w:tblGrid>
      <w:tr w:rsidR="00B37E04" w:rsidRPr="00897A54" w14:paraId="586AB933" w14:textId="77777777" w:rsidTr="00CF15FA">
        <w:trPr>
          <w:trHeight w:val="1080"/>
        </w:trPr>
        <w:tc>
          <w:tcPr>
            <w:tcW w:w="5000" w:type="pct"/>
            <w:hideMark/>
          </w:tcPr>
          <w:p w14:paraId="046FFE9F" w14:textId="114FC979" w:rsidR="00B37E04" w:rsidRPr="00897A54" w:rsidRDefault="00B37E04" w:rsidP="00B37E04">
            <w:pPr>
              <w:rPr>
                <w:sz w:val="24"/>
                <w:szCs w:val="24"/>
                <w:lang w:val="es-US"/>
              </w:rPr>
            </w:pPr>
          </w:p>
        </w:tc>
      </w:tr>
    </w:tbl>
    <w:p w14:paraId="7EE01E44" w14:textId="77777777" w:rsidR="00BF78C5" w:rsidRPr="00897A54" w:rsidRDefault="00BF78C5" w:rsidP="00B37E04">
      <w:pPr>
        <w:rPr>
          <w:lang w:val="es-US"/>
        </w:rPr>
      </w:pPr>
    </w:p>
    <w:sectPr w:rsidR="00BF78C5" w:rsidRPr="00897A54" w:rsidSect="002824DD">
      <w:headerReference w:type="default" r:id="rId6"/>
      <w:pgSz w:w="12240" w:h="15840"/>
      <w:pgMar w:top="1440" w:right="1080" w:bottom="70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D7F57" w14:textId="77777777" w:rsidR="00295043" w:rsidRDefault="00295043" w:rsidP="00A15307">
      <w:r>
        <w:separator/>
      </w:r>
    </w:p>
  </w:endnote>
  <w:endnote w:type="continuationSeparator" w:id="0">
    <w:p w14:paraId="44585E99" w14:textId="77777777" w:rsidR="00295043" w:rsidRDefault="00295043" w:rsidP="00A1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rriweather">
    <w:panose1 w:val="020000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D51D3" w14:textId="77777777" w:rsidR="00295043" w:rsidRDefault="00295043" w:rsidP="00A15307">
      <w:r>
        <w:separator/>
      </w:r>
    </w:p>
  </w:footnote>
  <w:footnote w:type="continuationSeparator" w:id="0">
    <w:p w14:paraId="51589393" w14:textId="77777777" w:rsidR="00295043" w:rsidRDefault="00295043" w:rsidP="00A1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F0087" w14:textId="0C079376" w:rsidR="00A15307" w:rsidRDefault="00A15307">
    <w:pPr>
      <w:pStyle w:val="Header"/>
    </w:pPr>
    <w:r w:rsidRPr="00734386">
      <w:rPr>
        <w:noProof/>
      </w:rPr>
      <w:drawing>
        <wp:anchor distT="0" distB="0" distL="114300" distR="114300" simplePos="0" relativeHeight="251659264" behindDoc="0" locked="0" layoutInCell="1" allowOverlap="1" wp14:anchorId="19B0DB54" wp14:editId="04A51845">
          <wp:simplePos x="0" y="0"/>
          <wp:positionH relativeFrom="margin">
            <wp:posOffset>0</wp:posOffset>
          </wp:positionH>
          <wp:positionV relativeFrom="paragraph">
            <wp:posOffset>-203200</wp:posOffset>
          </wp:positionV>
          <wp:extent cx="1969780" cy="438912"/>
          <wp:effectExtent l="0" t="0" r="0" b="5715"/>
          <wp:wrapNone/>
          <wp:docPr id="9" name="Picture 9" descr="Logo for National Institute of Diabetes and Digestive and Kidney Diseases">
            <a:hlinkClick xmlns:a="http://schemas.openxmlformats.org/drawingml/2006/main" r:id="rId1" tooltip="Link to National Institute of Diabetes and Digestive and Kibney Diseases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 for National Institute of Diabetes and Digestive and Kidney Diseases">
                    <a:hlinkClick r:id="rId1" tooltip="Link to National Institute of Diabetes and Digestive and Kibney Diseases website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78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5"/>
    <w:rsid w:val="000259A1"/>
    <w:rsid w:val="00032F3A"/>
    <w:rsid w:val="000A22AB"/>
    <w:rsid w:val="000B3A9F"/>
    <w:rsid w:val="000B69DC"/>
    <w:rsid w:val="001352F5"/>
    <w:rsid w:val="00192D5F"/>
    <w:rsid w:val="001B66A6"/>
    <w:rsid w:val="001E1CA1"/>
    <w:rsid w:val="002824DD"/>
    <w:rsid w:val="00295043"/>
    <w:rsid w:val="002E6667"/>
    <w:rsid w:val="0032669E"/>
    <w:rsid w:val="003B2BE9"/>
    <w:rsid w:val="003C1AB2"/>
    <w:rsid w:val="00446F24"/>
    <w:rsid w:val="004B33B7"/>
    <w:rsid w:val="00532992"/>
    <w:rsid w:val="005926D8"/>
    <w:rsid w:val="00597695"/>
    <w:rsid w:val="005A588D"/>
    <w:rsid w:val="005B45EE"/>
    <w:rsid w:val="00622E34"/>
    <w:rsid w:val="00656E2E"/>
    <w:rsid w:val="0069249F"/>
    <w:rsid w:val="006B5FCC"/>
    <w:rsid w:val="007A43C2"/>
    <w:rsid w:val="007E7C31"/>
    <w:rsid w:val="00853D3B"/>
    <w:rsid w:val="00860B55"/>
    <w:rsid w:val="00897A54"/>
    <w:rsid w:val="008B400D"/>
    <w:rsid w:val="008F6F3A"/>
    <w:rsid w:val="008F7D27"/>
    <w:rsid w:val="00903FA2"/>
    <w:rsid w:val="00960C54"/>
    <w:rsid w:val="00966E2D"/>
    <w:rsid w:val="009835D2"/>
    <w:rsid w:val="00996ED5"/>
    <w:rsid w:val="00A15307"/>
    <w:rsid w:val="00A41B02"/>
    <w:rsid w:val="00A954A0"/>
    <w:rsid w:val="00AA49C4"/>
    <w:rsid w:val="00AB4EE9"/>
    <w:rsid w:val="00AC3442"/>
    <w:rsid w:val="00B06492"/>
    <w:rsid w:val="00B135A5"/>
    <w:rsid w:val="00B13601"/>
    <w:rsid w:val="00B2020F"/>
    <w:rsid w:val="00B37E04"/>
    <w:rsid w:val="00B7455B"/>
    <w:rsid w:val="00B97AE8"/>
    <w:rsid w:val="00BB4F86"/>
    <w:rsid w:val="00BF78C5"/>
    <w:rsid w:val="00CF15FA"/>
    <w:rsid w:val="00D25C23"/>
    <w:rsid w:val="00D35085"/>
    <w:rsid w:val="00D72CFE"/>
    <w:rsid w:val="00DD3E91"/>
    <w:rsid w:val="00DE4A1A"/>
    <w:rsid w:val="00E00292"/>
    <w:rsid w:val="00E54871"/>
    <w:rsid w:val="00E635F9"/>
    <w:rsid w:val="00E67036"/>
    <w:rsid w:val="00EA53BD"/>
    <w:rsid w:val="00F16D7E"/>
    <w:rsid w:val="00F63BCD"/>
    <w:rsid w:val="00F9352B"/>
    <w:rsid w:val="00FA2725"/>
    <w:rsid w:val="00F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ECAC"/>
  <w15:chartTrackingRefBased/>
  <w15:docId w15:val="{C1C33C03-6E8D-E244-A380-2CDBAB2E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36"/>
    <w:rPr>
      <w:rFonts w:ascii="Aptos Narrow" w:hAnsi="Aptos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085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color w:val="3F6228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5FA"/>
    <w:pPr>
      <w:keepNext/>
      <w:keepLines/>
      <w:pBdr>
        <w:bottom w:val="single" w:sz="8" w:space="1" w:color="3F6228"/>
      </w:pBdr>
      <w:shd w:val="clear" w:color="auto" w:fill="3F6228"/>
      <w:outlineLvl w:val="1"/>
    </w:pPr>
    <w:rPr>
      <w:rFonts w:eastAsiaTheme="majorEastAsia" w:cstheme="majorBidi"/>
      <w:color w:val="FFFFFF" w:themeColor="background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CFE"/>
    <w:pPr>
      <w:keepNext/>
      <w:keepLines/>
      <w:spacing w:before="160" w:after="80"/>
      <w:outlineLvl w:val="2"/>
    </w:pPr>
    <w:rPr>
      <w:rFonts w:eastAsiaTheme="majorEastAsia" w:cstheme="majorBidi"/>
      <w:b/>
      <w:color w:val="262626" w:themeColor="text1" w:themeTint="D9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0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0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0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085"/>
    <w:rPr>
      <w:rFonts w:ascii="Aptos Narrow" w:eastAsiaTheme="majorEastAsia" w:hAnsi="Aptos Narrow" w:cstheme="majorBidi"/>
      <w:b/>
      <w:color w:val="3F6228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5FA"/>
    <w:rPr>
      <w:rFonts w:ascii="Aptos Narrow" w:eastAsiaTheme="majorEastAsia" w:hAnsi="Aptos Narrow" w:cstheme="majorBidi"/>
      <w:color w:val="FFFFFF" w:themeColor="background1"/>
      <w:sz w:val="28"/>
      <w:szCs w:val="32"/>
      <w:shd w:val="clear" w:color="auto" w:fill="3F6228"/>
    </w:rPr>
  </w:style>
  <w:style w:type="character" w:customStyle="1" w:styleId="Heading3Char">
    <w:name w:val="Heading 3 Char"/>
    <w:basedOn w:val="DefaultParagraphFont"/>
    <w:link w:val="Heading3"/>
    <w:uiPriority w:val="9"/>
    <w:rsid w:val="00D72CFE"/>
    <w:rPr>
      <w:rFonts w:ascii="Aptos Narrow" w:eastAsiaTheme="majorEastAsia" w:hAnsi="Aptos Narrow" w:cstheme="majorBidi"/>
      <w:b/>
      <w:color w:val="262626" w:themeColor="text1" w:themeTint="D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0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0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0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0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0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0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0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50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0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0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0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0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5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07"/>
  </w:style>
  <w:style w:type="paragraph" w:styleId="Footer">
    <w:name w:val="footer"/>
    <w:basedOn w:val="Normal"/>
    <w:link w:val="FooterChar"/>
    <w:uiPriority w:val="99"/>
    <w:unhideWhenUsed/>
    <w:rsid w:val="00A15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07"/>
  </w:style>
  <w:style w:type="table" w:styleId="TableGrid">
    <w:name w:val="Table Grid"/>
    <w:basedOn w:val="TableNormal"/>
    <w:uiPriority w:val="59"/>
    <w:rsid w:val="001352F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4871"/>
    <w:rPr>
      <w:rFonts w:ascii="Aptos Narrow" w:hAnsi="Aptos Narrow"/>
    </w:rPr>
  </w:style>
  <w:style w:type="paragraph" w:styleId="NoSpacing">
    <w:name w:val="No Spacing"/>
    <w:uiPriority w:val="1"/>
    <w:qFormat/>
    <w:rsid w:val="00996ED5"/>
    <w:rPr>
      <w:rFonts w:ascii="Aptos Narrow" w:hAnsi="Aptos Narrow"/>
    </w:rPr>
  </w:style>
  <w:style w:type="character" w:styleId="CommentReference">
    <w:name w:val="annotation reference"/>
    <w:basedOn w:val="DefaultParagraphFont"/>
    <w:uiPriority w:val="99"/>
    <w:unhideWhenUsed/>
    <w:rsid w:val="00FD2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E7F"/>
    <w:pPr>
      <w:spacing w:after="200"/>
    </w:pPr>
    <w:rPr>
      <w:rFonts w:ascii="Merriweather" w:hAnsi="Merriweather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E7F"/>
    <w:rPr>
      <w:rFonts w:ascii="Merriweather" w:hAnsi="Merriweather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niddk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Checkups Tracker</vt:lpstr>
    </vt:vector>
  </TitlesOfParts>
  <Manager/>
  <Company>NIH&gt;NIDDK</Company>
  <LinksUpToDate>false</LinksUpToDate>
  <CharactersWithSpaces>1000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Checkups Tracker</dc:title>
  <dc:subject>Tracking health care visits, test results, discussions with providers, and goals</dc:subject>
  <dc:creator>Clayton Tompkins for NIH&gt;NIDDK</dc:creator>
  <cp:keywords>Health Checkups Tracker, review self-care plan, A1C test, blood pressure check, weight check, foot check, medication review, dental exam, cholesterol test, kidney function test, eye exam or retinal photos, complete foot exam, vaccinations,</cp:keywords>
  <dc:description/>
  <cp:lastModifiedBy>Clayton Tompkins</cp:lastModifiedBy>
  <cp:revision>3</cp:revision>
  <dcterms:created xsi:type="dcterms:W3CDTF">2024-08-21T15:37:00Z</dcterms:created>
  <dcterms:modified xsi:type="dcterms:W3CDTF">2024-08-23T18:06:00Z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 Status">
    <vt:lpwstr>Public Domain</vt:lpwstr>
  </property>
  <property fmtid="{D5CDD505-2E9C-101B-9397-08002B2CF9AE}" pid="3" name="Copyright Notice">
    <vt:lpwstr>National Institutes of Health, National Institute of Diabetes and Digestive and Kidney Diseases</vt:lpwstr>
  </property>
</Properties>
</file>